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544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</w:t>
            </w:r>
            <w:r w:rsidR="007E6FC4">
              <w:rPr>
                <w:smallCaps/>
                <w:sz w:val="24"/>
                <w:szCs w:val="24"/>
              </w:rPr>
              <w:t>3</w:t>
            </w:r>
            <w:r>
              <w:rPr>
                <w:smallCaps/>
              </w:rPr>
              <w:t xml:space="preserve">  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Pr="00A0138D" w:rsidRDefault="00A0138D" w:rsidP="00095BD0">
            <w:pPr>
              <w:spacing w:before="120"/>
              <w:ind w:firstLine="0"/>
              <w:jc w:val="center"/>
              <w:rPr>
                <w:smallCaps/>
                <w:sz w:val="22"/>
                <w:szCs w:val="22"/>
              </w:rPr>
            </w:pPr>
            <w:r w:rsidRPr="00A0138D">
              <w:rPr>
                <w:smallCaps/>
                <w:sz w:val="22"/>
                <w:szCs w:val="22"/>
              </w:rPr>
              <w:t>produção audiovisual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Código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 w:rsidRPr="00F47ACE">
              <w:rPr>
                <w:b/>
                <w:smallCaps/>
                <w:sz w:val="22"/>
                <w:szCs w:val="22"/>
              </w:rPr>
              <w:t>Criação</w:t>
            </w:r>
            <w:r>
              <w:rPr>
                <w:smallCaps/>
                <w:sz w:val="22"/>
                <w:szCs w:val="22"/>
              </w:rPr>
              <w:t xml:space="preserve">     (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405CF3" w:rsidP="00095BD0">
            <w:pPr>
              <w:spacing w:before="12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</w:rPr>
              <w:t>Introdução às Técnicas de Som e Imagem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405CF3" w:rsidP="00095BD0">
            <w:pPr>
              <w:spacing w:before="12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</w:rPr>
              <w:t>GCO 00366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3" w:rsidRDefault="005330F2" w:rsidP="00405CF3">
            <w:pPr>
              <w:spacing w:before="20" w:after="6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Alteração: nome </w:t>
            </w:r>
          </w:p>
          <w:p w:rsidR="005330F2" w:rsidRPr="00405CF3" w:rsidRDefault="005330F2" w:rsidP="00405CF3">
            <w:pPr>
              <w:spacing w:before="20" w:after="6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 (   ) </w:t>
            </w:r>
            <w:r w:rsidR="00405CF3">
              <w:rPr>
                <w:smallCaps/>
                <w:sz w:val="22"/>
              </w:rPr>
              <w:t xml:space="preserve">CH:     60h          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  <w:r w:rsidR="00095BD0">
              <w:rPr>
                <w:smallCaps/>
                <w:sz w:val="22"/>
                <w:szCs w:val="22"/>
              </w:rPr>
              <w:t xml:space="preserve"> GCO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DF6320" w:rsidP="00DF6320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Carga Horária total: 60</w:t>
            </w:r>
            <w:r w:rsidR="005330F2">
              <w:rPr>
                <w:smallCaps/>
                <w:sz w:val="22"/>
                <w:szCs w:val="22"/>
              </w:rPr>
              <w:t xml:space="preserve">     </w:t>
            </w:r>
            <w:r w:rsidR="00AF6CF8">
              <w:rPr>
                <w:smallCaps/>
                <w:sz w:val="22"/>
                <w:szCs w:val="22"/>
              </w:rPr>
              <w:t xml:space="preserve">                         </w:t>
            </w:r>
            <w:r>
              <w:rPr>
                <w:smallCaps/>
                <w:sz w:val="22"/>
                <w:szCs w:val="22"/>
              </w:rPr>
              <w:t xml:space="preserve">    </w:t>
            </w:r>
            <w:r w:rsidR="005330F2">
              <w:rPr>
                <w:smallCaps/>
                <w:sz w:val="22"/>
                <w:szCs w:val="22"/>
              </w:rPr>
              <w:t xml:space="preserve">Teórica: </w:t>
            </w:r>
            <w:r>
              <w:rPr>
                <w:smallCaps/>
                <w:sz w:val="22"/>
                <w:szCs w:val="22"/>
              </w:rPr>
              <w:t>30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 w:rsidR="005330F2">
              <w:rPr>
                <w:smallCaps/>
                <w:sz w:val="22"/>
                <w:szCs w:val="22"/>
              </w:rPr>
              <w:t xml:space="preserve">               Prática: </w:t>
            </w:r>
            <w:r>
              <w:rPr>
                <w:smallCaps/>
                <w:sz w:val="22"/>
                <w:szCs w:val="22"/>
              </w:rPr>
              <w:t>30</w:t>
            </w:r>
            <w:r w:rsidR="00AF6CF8">
              <w:rPr>
                <w:smallCaps/>
                <w:sz w:val="22"/>
                <w:szCs w:val="22"/>
              </w:rPr>
              <w:t xml:space="preserve">   </w:t>
            </w:r>
            <w:r w:rsidR="005330F2">
              <w:rPr>
                <w:smallCaps/>
                <w:sz w:val="22"/>
                <w:szCs w:val="22"/>
              </w:rPr>
              <w:t xml:space="preserve">              Estágio:  </w:t>
            </w:r>
            <w:r>
              <w:rPr>
                <w:smallCaps/>
                <w:sz w:val="22"/>
                <w:szCs w:val="22"/>
              </w:rPr>
              <w:t>X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D4" w:rsidRDefault="005330F2" w:rsidP="003467D4">
            <w:pPr>
              <w:spacing w:before="12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Disciplina/Atividade:  Obrigatória   ( </w:t>
            </w:r>
            <w:r w:rsidR="00095BD0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)       </w:t>
            </w:r>
            <w:r w:rsidR="00A92E96">
              <w:rPr>
                <w:smallCaps/>
                <w:sz w:val="22"/>
                <w:szCs w:val="22"/>
              </w:rPr>
              <w:t xml:space="preserve">       </w:t>
            </w:r>
            <w:r>
              <w:rPr>
                <w:smallCaps/>
                <w:sz w:val="22"/>
                <w:szCs w:val="22"/>
              </w:rPr>
              <w:t xml:space="preserve">   Optativa   (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 )</w:t>
            </w:r>
            <w:r w:rsidR="00A92E96">
              <w:rPr>
                <w:smallCaps/>
                <w:sz w:val="22"/>
                <w:szCs w:val="22"/>
              </w:rPr>
              <w:t xml:space="preserve">                                       AC   ( 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405CF3" w:rsidRDefault="005330F2" w:rsidP="003467D4">
            <w:pPr>
              <w:spacing w:before="120" w:after="0"/>
              <w:ind w:firstLine="0"/>
              <w:rPr>
                <w:b/>
                <w:smallCaps/>
                <w:sz w:val="22"/>
                <w:szCs w:val="22"/>
              </w:rPr>
            </w:pPr>
            <w:r w:rsidRPr="00405CF3">
              <w:rPr>
                <w:b/>
                <w:smallCaps/>
                <w:sz w:val="22"/>
                <w:szCs w:val="22"/>
              </w:rPr>
              <w:t>Objetivos da Disciplina/Atividade: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373325" w:rsidRDefault="00405CF3" w:rsidP="00405CF3">
            <w:pPr>
              <w:ind w:firstLine="0"/>
              <w:rPr>
                <w:sz w:val="24"/>
                <w:szCs w:val="24"/>
              </w:rPr>
            </w:pPr>
            <w:r>
              <w:rPr>
                <w:sz w:val="22"/>
              </w:rPr>
              <w:t>Possibilitar ao aluno a iniciação teórica e prática na linguagem audiovisual; elaboração de roteiros, decupagem de produção e de enquadramentos e realização de trabalhos experimentais em rádio e tv.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405CF3" w:rsidRDefault="005330F2" w:rsidP="003467D4">
            <w:pPr>
              <w:spacing w:before="120" w:after="0"/>
              <w:ind w:firstLine="0"/>
              <w:rPr>
                <w:b/>
                <w:sz w:val="24"/>
                <w:szCs w:val="24"/>
              </w:rPr>
            </w:pPr>
            <w:r w:rsidRPr="00405CF3">
              <w:rPr>
                <w:b/>
                <w:smallCaps/>
                <w:sz w:val="24"/>
                <w:szCs w:val="24"/>
              </w:rPr>
              <w:t>Descrição da Ementa: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3" w:rsidRPr="00E655F6" w:rsidRDefault="00405CF3" w:rsidP="00405CF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Introdução à confecção de roteiros. Noções de tempo, expressão narração e enquadramento. Comunicação audiovisual e suas técnicas semióticas. Uso da narração e de mixagem.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3" w:rsidRPr="00405CF3" w:rsidRDefault="00A92E96" w:rsidP="003467D4">
            <w:pPr>
              <w:spacing w:before="120" w:after="0"/>
              <w:ind w:firstLine="0"/>
              <w:rPr>
                <w:b/>
                <w:smallCaps/>
                <w:sz w:val="24"/>
                <w:szCs w:val="24"/>
              </w:rPr>
            </w:pPr>
            <w:r w:rsidRPr="00405CF3">
              <w:rPr>
                <w:b/>
                <w:smallCaps/>
                <w:sz w:val="24"/>
                <w:szCs w:val="24"/>
              </w:rPr>
              <w:t>Bibliografia Básica</w:t>
            </w:r>
            <w:r w:rsidR="005330F2" w:rsidRPr="00405CF3">
              <w:rPr>
                <w:b/>
                <w:smallCaps/>
                <w:sz w:val="24"/>
                <w:szCs w:val="24"/>
              </w:rPr>
              <w:t>:</w:t>
            </w:r>
          </w:p>
        </w:tc>
      </w:tr>
      <w:tr w:rsidR="00405CF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3" w:rsidRPr="00FF6393" w:rsidRDefault="00405CF3" w:rsidP="00C01EDF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r w:rsidRPr="00FF6393">
              <w:rPr>
                <w:bCs/>
                <w:sz w:val="22"/>
                <w:szCs w:val="22"/>
              </w:rPr>
              <w:t xml:space="preserve">AUMONT, Jacques. </w:t>
            </w:r>
            <w:r w:rsidRPr="00FF6393">
              <w:rPr>
                <w:bCs/>
                <w:i/>
                <w:sz w:val="22"/>
                <w:szCs w:val="22"/>
              </w:rPr>
              <w:t>A Imagem</w:t>
            </w:r>
            <w:r w:rsidRPr="00FF6393">
              <w:rPr>
                <w:bCs/>
                <w:sz w:val="22"/>
                <w:szCs w:val="22"/>
              </w:rPr>
              <w:t>. Campinas: Papirus, 1995.</w:t>
            </w:r>
          </w:p>
          <w:p w:rsidR="00C01EDF" w:rsidRPr="00FF6393" w:rsidRDefault="00C01EDF" w:rsidP="00C01EDF">
            <w:pPr>
              <w:pStyle w:val="yiv7616281121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6393">
              <w:rPr>
                <w:color w:val="000000"/>
                <w:sz w:val="22"/>
                <w:szCs w:val="22"/>
              </w:rPr>
              <w:t xml:space="preserve">CARRASCOZA, João A. </w:t>
            </w:r>
            <w:r w:rsidRPr="00FF6393">
              <w:rPr>
                <w:b/>
                <w:bCs/>
                <w:color w:val="000000"/>
                <w:sz w:val="22"/>
                <w:szCs w:val="22"/>
              </w:rPr>
              <w:t>A evolução do texto publicitário</w:t>
            </w:r>
            <w:r w:rsidRPr="00FF6393">
              <w:rPr>
                <w:color w:val="000000"/>
                <w:sz w:val="22"/>
                <w:szCs w:val="22"/>
              </w:rPr>
              <w:t>, SP, Futura, 1999</w:t>
            </w:r>
          </w:p>
          <w:p w:rsidR="00C01EDF" w:rsidRPr="00FF6393" w:rsidRDefault="00C01EDF" w:rsidP="00C01EDF">
            <w:pPr>
              <w:pStyle w:val="yiv7616281121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6393">
              <w:rPr>
                <w:color w:val="000000"/>
                <w:sz w:val="22"/>
                <w:szCs w:val="22"/>
              </w:rPr>
              <w:t xml:space="preserve">COMPARATO, Doc; Braga, Regina. </w:t>
            </w:r>
            <w:r w:rsidRPr="00FF6393">
              <w:rPr>
                <w:b/>
                <w:bCs/>
                <w:color w:val="000000"/>
                <w:sz w:val="22"/>
                <w:szCs w:val="22"/>
              </w:rPr>
              <w:t>Roteiro, arte e técnica</w:t>
            </w:r>
            <w:r w:rsidRPr="00FF6393">
              <w:rPr>
                <w:color w:val="000000"/>
                <w:sz w:val="22"/>
                <w:szCs w:val="22"/>
              </w:rPr>
              <w:t xml:space="preserve"> ..., Nórdica, 1993</w:t>
            </w:r>
          </w:p>
          <w:p w:rsidR="00C01EDF" w:rsidRPr="00FF6393" w:rsidRDefault="00C01EDF" w:rsidP="00C01EDF">
            <w:pPr>
              <w:pStyle w:val="yiv7616281121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FF6393">
              <w:rPr>
                <w:color w:val="000000"/>
                <w:sz w:val="22"/>
                <w:szCs w:val="22"/>
              </w:rPr>
              <w:t xml:space="preserve">GOMBRICH, Ernest H. </w:t>
            </w:r>
            <w:r w:rsidRPr="00FF6393">
              <w:rPr>
                <w:b/>
                <w:bCs/>
                <w:color w:val="000000"/>
                <w:sz w:val="22"/>
                <w:szCs w:val="22"/>
              </w:rPr>
              <w:t>Arte e Ilusão</w:t>
            </w:r>
            <w:r w:rsidRPr="00FF6393">
              <w:rPr>
                <w:color w:val="000000"/>
                <w:sz w:val="22"/>
                <w:szCs w:val="22"/>
              </w:rPr>
              <w:t>, Martins Fontes, 2007</w:t>
            </w:r>
          </w:p>
          <w:p w:rsidR="00405CF3" w:rsidRPr="00FF6393" w:rsidRDefault="00405CF3" w:rsidP="00C01EDF">
            <w:pPr>
              <w:spacing w:after="0"/>
              <w:ind w:firstLine="0"/>
              <w:jc w:val="left"/>
              <w:rPr>
                <w:bCs/>
                <w:sz w:val="22"/>
                <w:szCs w:val="22"/>
              </w:rPr>
            </w:pPr>
            <w:bookmarkStart w:id="1" w:name="211749"/>
            <w:r w:rsidRPr="00FF6393">
              <w:rPr>
                <w:caps/>
                <w:sz w:val="22"/>
                <w:szCs w:val="22"/>
              </w:rPr>
              <w:t>Roberts-Breslin</w:t>
            </w:r>
            <w:r w:rsidRPr="00FF6393">
              <w:rPr>
                <w:sz w:val="22"/>
                <w:szCs w:val="22"/>
              </w:rPr>
              <w:t>, Jan</w:t>
            </w:r>
            <w:bookmarkEnd w:id="1"/>
            <w:r w:rsidRPr="00FF6393">
              <w:rPr>
                <w:sz w:val="22"/>
                <w:szCs w:val="22"/>
              </w:rPr>
              <w:t xml:space="preserve">. </w:t>
            </w:r>
            <w:r w:rsidRPr="00FF6393">
              <w:rPr>
                <w:i/>
                <w:sz w:val="22"/>
                <w:szCs w:val="22"/>
              </w:rPr>
              <w:t>Produção de imagem e som.</w:t>
            </w:r>
            <w:r w:rsidRPr="00FF6393">
              <w:rPr>
                <w:sz w:val="22"/>
                <w:szCs w:val="22"/>
              </w:rPr>
              <w:t xml:space="preserve"> </w:t>
            </w:r>
            <w:r w:rsidRPr="00FF6393">
              <w:rPr>
                <w:color w:val="000000"/>
                <w:sz w:val="22"/>
                <w:szCs w:val="22"/>
              </w:rPr>
              <w:t xml:space="preserve"> Rio de Janeiro : E</w:t>
            </w:r>
            <w:r w:rsidR="001B46A2" w:rsidRPr="00FF6393">
              <w:rPr>
                <w:color w:val="000000"/>
                <w:sz w:val="22"/>
                <w:szCs w:val="22"/>
              </w:rPr>
              <w:t>l</w:t>
            </w:r>
            <w:r w:rsidRPr="00FF6393">
              <w:rPr>
                <w:color w:val="000000"/>
                <w:sz w:val="22"/>
                <w:szCs w:val="22"/>
              </w:rPr>
              <w:t>sevier, 2009</w:t>
            </w:r>
          </w:p>
          <w:p w:rsidR="00C01EDF" w:rsidRPr="00FF6393" w:rsidRDefault="00405CF3" w:rsidP="00C01ED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  <w:bookmarkStart w:id="2" w:name="163302"/>
            <w:r w:rsidRPr="00FF6393">
              <w:rPr>
                <w:caps/>
                <w:sz w:val="22"/>
                <w:szCs w:val="22"/>
              </w:rPr>
              <w:t>Sampaio</w:t>
            </w:r>
            <w:r w:rsidRPr="00FF6393">
              <w:rPr>
                <w:sz w:val="22"/>
                <w:szCs w:val="22"/>
              </w:rPr>
              <w:t>, Rafael</w:t>
            </w:r>
            <w:bookmarkEnd w:id="2"/>
            <w:r w:rsidRPr="00FF6393">
              <w:rPr>
                <w:sz w:val="22"/>
                <w:szCs w:val="22"/>
              </w:rPr>
              <w:t xml:space="preserve">.  </w:t>
            </w:r>
            <w:r w:rsidRPr="00FF6393">
              <w:rPr>
                <w:i/>
                <w:sz w:val="22"/>
                <w:szCs w:val="22"/>
              </w:rPr>
              <w:t>Propaganda de A a Z : como usar a propaganda para construir marcas e empresas de sucesso</w:t>
            </w:r>
            <w:r w:rsidRPr="00FF6393">
              <w:rPr>
                <w:sz w:val="22"/>
                <w:szCs w:val="22"/>
              </w:rPr>
              <w:t>. 3ª Ed.</w:t>
            </w:r>
            <w:r w:rsidRPr="00FF6393">
              <w:rPr>
                <w:color w:val="000000"/>
                <w:sz w:val="22"/>
                <w:szCs w:val="22"/>
              </w:rPr>
              <w:t xml:space="preserve"> Rio de Janeiro:Elsevier, 2003.</w:t>
            </w:r>
          </w:p>
          <w:p w:rsidR="00C01EDF" w:rsidRPr="00FF6393" w:rsidRDefault="00C01EDF" w:rsidP="00C01EDF">
            <w:pPr>
              <w:spacing w:after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FF6393">
              <w:rPr>
                <w:color w:val="000000"/>
                <w:sz w:val="22"/>
                <w:szCs w:val="22"/>
              </w:rPr>
              <w:t>SANT’ANNA, Armando.  </w:t>
            </w:r>
            <w:r w:rsidRPr="00FF6393">
              <w:rPr>
                <w:b/>
                <w:bCs/>
                <w:color w:val="000000"/>
                <w:sz w:val="22"/>
                <w:szCs w:val="22"/>
              </w:rPr>
              <w:t>Propaganda: teoria, técnica e prá</w:t>
            </w:r>
            <w:r w:rsidRPr="00FF6393">
              <w:rPr>
                <w:color w:val="000000"/>
                <w:sz w:val="22"/>
                <w:szCs w:val="22"/>
              </w:rPr>
              <w:t>tica, Cengage Learning, 2010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FF6393" w:rsidRDefault="002471AF" w:rsidP="003467D4">
            <w:pPr>
              <w:spacing w:before="120" w:after="0"/>
              <w:ind w:firstLine="0"/>
              <w:rPr>
                <w:b/>
                <w:sz w:val="22"/>
                <w:szCs w:val="22"/>
              </w:rPr>
            </w:pPr>
            <w:r w:rsidRPr="00FF6393">
              <w:rPr>
                <w:b/>
                <w:smallCaps/>
                <w:sz w:val="22"/>
                <w:szCs w:val="22"/>
              </w:rPr>
              <w:t>Bibliografia Complementar: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F3" w:rsidRPr="00FF6393" w:rsidRDefault="00405CF3" w:rsidP="00405CF3">
            <w:pPr>
              <w:ind w:left="540" w:hanging="540"/>
              <w:rPr>
                <w:bCs/>
                <w:sz w:val="22"/>
                <w:szCs w:val="22"/>
              </w:rPr>
            </w:pPr>
            <w:r w:rsidRPr="00FF6393">
              <w:rPr>
                <w:bCs/>
                <w:sz w:val="22"/>
                <w:szCs w:val="22"/>
              </w:rPr>
              <w:t xml:space="preserve">BARRETO, Tiago. </w:t>
            </w:r>
            <w:r w:rsidRPr="00FF6393">
              <w:rPr>
                <w:bCs/>
                <w:i/>
                <w:sz w:val="22"/>
                <w:szCs w:val="22"/>
              </w:rPr>
              <w:t>Vende-se em 30 segundos: manual do roteiro para filme publicitário</w:t>
            </w:r>
            <w:r w:rsidRPr="00FF6393">
              <w:rPr>
                <w:bCs/>
                <w:sz w:val="22"/>
                <w:szCs w:val="22"/>
              </w:rPr>
              <w:t xml:space="preserve">. São Paulo: Editora SENAC São Paulo: 2004. </w:t>
            </w:r>
          </w:p>
          <w:p w:rsidR="00405CF3" w:rsidRPr="00FF6393" w:rsidRDefault="00405CF3" w:rsidP="00405CF3">
            <w:pPr>
              <w:ind w:left="540" w:hanging="540"/>
              <w:rPr>
                <w:bCs/>
                <w:sz w:val="22"/>
                <w:szCs w:val="22"/>
              </w:rPr>
            </w:pPr>
            <w:r w:rsidRPr="00FF6393">
              <w:rPr>
                <w:bCs/>
                <w:sz w:val="22"/>
                <w:szCs w:val="22"/>
              </w:rPr>
              <w:t xml:space="preserve">CARVALHO, Jorge Correia. </w:t>
            </w:r>
            <w:r w:rsidRPr="00FF6393">
              <w:rPr>
                <w:bCs/>
                <w:i/>
                <w:sz w:val="22"/>
                <w:szCs w:val="22"/>
              </w:rPr>
              <w:t>Cinema e Tecnologia. Pós-Produção e a Transformação da Imagem</w:t>
            </w:r>
            <w:r w:rsidRPr="00FF6393">
              <w:rPr>
                <w:bCs/>
                <w:sz w:val="22"/>
                <w:szCs w:val="22"/>
              </w:rPr>
              <w:t>. Lisboa: Edições Universitárias Lusófonas, 2007.</w:t>
            </w:r>
          </w:p>
          <w:p w:rsidR="00405CF3" w:rsidRPr="00FF6393" w:rsidRDefault="00405CF3" w:rsidP="00405CF3">
            <w:pPr>
              <w:ind w:left="540" w:hanging="540"/>
              <w:rPr>
                <w:bCs/>
                <w:sz w:val="22"/>
                <w:szCs w:val="22"/>
              </w:rPr>
            </w:pPr>
            <w:bookmarkStart w:id="3" w:name="17818"/>
            <w:r w:rsidRPr="00FF6393">
              <w:rPr>
                <w:caps/>
                <w:sz w:val="22"/>
                <w:szCs w:val="22"/>
              </w:rPr>
              <w:t>Carvalho</w:t>
            </w:r>
            <w:r w:rsidRPr="00FF6393">
              <w:rPr>
                <w:sz w:val="22"/>
                <w:szCs w:val="22"/>
              </w:rPr>
              <w:t xml:space="preserve">, Nelly de. </w:t>
            </w:r>
            <w:r w:rsidRPr="00FF6393">
              <w:rPr>
                <w:i/>
                <w:sz w:val="22"/>
                <w:szCs w:val="22"/>
              </w:rPr>
              <w:t>Publicidade: a linguagem da sedução</w:t>
            </w:r>
            <w:bookmarkEnd w:id="3"/>
            <w:r w:rsidRPr="00FF6393">
              <w:rPr>
                <w:sz w:val="22"/>
                <w:szCs w:val="22"/>
              </w:rPr>
              <w:t>. São Paulo: Ática, 1996.</w:t>
            </w:r>
          </w:p>
          <w:p w:rsidR="00405CF3" w:rsidRPr="00FF6393" w:rsidRDefault="00405CF3" w:rsidP="00405CF3">
            <w:pPr>
              <w:ind w:left="540" w:hanging="540"/>
              <w:rPr>
                <w:bCs/>
                <w:sz w:val="22"/>
                <w:szCs w:val="22"/>
              </w:rPr>
            </w:pPr>
            <w:bookmarkStart w:id="4" w:name="164345"/>
            <w:r w:rsidRPr="00FF6393">
              <w:rPr>
                <w:caps/>
                <w:sz w:val="22"/>
                <w:szCs w:val="22"/>
              </w:rPr>
              <w:t>Dancyger</w:t>
            </w:r>
            <w:r w:rsidRPr="00FF6393">
              <w:rPr>
                <w:sz w:val="22"/>
                <w:szCs w:val="22"/>
              </w:rPr>
              <w:t>, Ken</w:t>
            </w:r>
            <w:bookmarkEnd w:id="4"/>
            <w:r w:rsidRPr="00FF6393">
              <w:rPr>
                <w:sz w:val="22"/>
                <w:szCs w:val="22"/>
              </w:rPr>
              <w:t xml:space="preserve">. </w:t>
            </w:r>
            <w:r w:rsidRPr="00FF6393">
              <w:rPr>
                <w:i/>
                <w:sz w:val="22"/>
                <w:szCs w:val="22"/>
              </w:rPr>
              <w:t>Técnicas de edição para cinema e vídeo</w:t>
            </w:r>
            <w:r w:rsidRPr="00FF6393">
              <w:rPr>
                <w:sz w:val="22"/>
                <w:szCs w:val="22"/>
              </w:rPr>
              <w:t xml:space="preserve">. </w:t>
            </w:r>
            <w:r w:rsidRPr="00FF6393">
              <w:rPr>
                <w:color w:val="000000"/>
                <w:sz w:val="22"/>
                <w:szCs w:val="22"/>
              </w:rPr>
              <w:t>Rio de Janeiro : Elsevier, 2003.</w:t>
            </w:r>
          </w:p>
          <w:p w:rsidR="00405CF3" w:rsidRPr="00FF6393" w:rsidRDefault="00405CF3" w:rsidP="00405CF3">
            <w:pPr>
              <w:ind w:left="540" w:hanging="540"/>
              <w:rPr>
                <w:bCs/>
                <w:sz w:val="22"/>
                <w:szCs w:val="22"/>
              </w:rPr>
            </w:pPr>
            <w:r w:rsidRPr="00FF6393">
              <w:rPr>
                <w:bCs/>
                <w:sz w:val="22"/>
                <w:szCs w:val="22"/>
              </w:rPr>
              <w:t xml:space="preserve">KELLISON, Cathrine. </w:t>
            </w:r>
            <w:r w:rsidRPr="00FF6393">
              <w:rPr>
                <w:bCs/>
                <w:i/>
                <w:sz w:val="22"/>
                <w:szCs w:val="22"/>
              </w:rPr>
              <w:t>Produção e Direção para TV e Vídeo. Uma abordagem prática</w:t>
            </w:r>
            <w:r w:rsidRPr="00FF6393">
              <w:rPr>
                <w:bCs/>
                <w:sz w:val="22"/>
                <w:szCs w:val="22"/>
              </w:rPr>
              <w:t>. Rio de Janeiro: Campus, 2007.</w:t>
            </w:r>
          </w:p>
          <w:p w:rsidR="00405CF3" w:rsidRPr="00FF6393" w:rsidRDefault="00405CF3" w:rsidP="00405CF3">
            <w:pPr>
              <w:ind w:left="540" w:hanging="540"/>
              <w:rPr>
                <w:bCs/>
                <w:sz w:val="22"/>
                <w:szCs w:val="22"/>
              </w:rPr>
            </w:pPr>
            <w:r w:rsidRPr="00FF6393">
              <w:rPr>
                <w:bCs/>
                <w:sz w:val="22"/>
                <w:szCs w:val="22"/>
              </w:rPr>
              <w:t xml:space="preserve">LIN, Larry &amp; LAPIDES, Alan. </w:t>
            </w:r>
            <w:r w:rsidRPr="00FF6393">
              <w:rPr>
                <w:bCs/>
                <w:i/>
                <w:sz w:val="22"/>
                <w:szCs w:val="22"/>
              </w:rPr>
              <w:t>O Comercial de Televisão – Planejamento e Produção</w:t>
            </w:r>
            <w:r w:rsidRPr="00FF6393">
              <w:rPr>
                <w:bCs/>
                <w:sz w:val="22"/>
                <w:szCs w:val="22"/>
              </w:rPr>
              <w:t>. São Paulo: Bossa Nova, 2006.</w:t>
            </w:r>
          </w:p>
          <w:p w:rsidR="00C01EDF" w:rsidRPr="00FF6393" w:rsidRDefault="00C01EDF" w:rsidP="00C01EDF">
            <w:pPr>
              <w:pStyle w:val="yiv7616281121msonormal"/>
              <w:spacing w:before="0" w:beforeAutospacing="0" w:after="0" w:afterAutospacing="0"/>
              <w:rPr>
                <w:sz w:val="22"/>
                <w:szCs w:val="22"/>
              </w:rPr>
            </w:pPr>
            <w:r w:rsidRPr="00FF6393">
              <w:rPr>
                <w:sz w:val="22"/>
                <w:szCs w:val="22"/>
              </w:rPr>
              <w:t xml:space="preserve">MOLES, Abraham A. </w:t>
            </w:r>
            <w:r w:rsidRPr="00FF6393">
              <w:rPr>
                <w:b/>
                <w:bCs/>
                <w:sz w:val="22"/>
                <w:szCs w:val="22"/>
              </w:rPr>
              <w:t>O cartaz</w:t>
            </w:r>
            <w:r w:rsidRPr="00FF6393">
              <w:rPr>
                <w:sz w:val="22"/>
                <w:szCs w:val="22"/>
              </w:rPr>
              <w:t>. SP: Perspectiva, 1974</w:t>
            </w:r>
          </w:p>
          <w:p w:rsidR="00C01EDF" w:rsidRPr="00FF6393" w:rsidRDefault="00C01EDF" w:rsidP="00405CF3">
            <w:pPr>
              <w:ind w:left="540" w:hanging="540"/>
              <w:rPr>
                <w:bCs/>
                <w:sz w:val="22"/>
                <w:szCs w:val="22"/>
              </w:rPr>
            </w:pPr>
          </w:p>
          <w:p w:rsidR="00121A5E" w:rsidRPr="00FF6393" w:rsidRDefault="00405CF3" w:rsidP="001B46A2">
            <w:pPr>
              <w:ind w:left="540" w:hanging="540"/>
              <w:rPr>
                <w:bCs/>
                <w:sz w:val="22"/>
                <w:szCs w:val="22"/>
              </w:rPr>
            </w:pPr>
            <w:r w:rsidRPr="00FF6393">
              <w:rPr>
                <w:bCs/>
                <w:sz w:val="22"/>
                <w:szCs w:val="22"/>
              </w:rPr>
              <w:t xml:space="preserve">MUSBURGER, Robert B. </w:t>
            </w:r>
            <w:r w:rsidRPr="00FF6393">
              <w:rPr>
                <w:bCs/>
                <w:i/>
                <w:sz w:val="22"/>
                <w:szCs w:val="22"/>
              </w:rPr>
              <w:t>Roteiro para Mídia Eletrônica</w:t>
            </w:r>
            <w:r w:rsidRPr="00FF6393">
              <w:rPr>
                <w:bCs/>
                <w:sz w:val="22"/>
                <w:szCs w:val="22"/>
              </w:rPr>
              <w:t>. Rio de Janeiro: Campus, 2008.</w:t>
            </w:r>
          </w:p>
        </w:tc>
      </w:tr>
    </w:tbl>
    <w:p w:rsidR="005330F2" w:rsidRPr="009B0FE5" w:rsidRDefault="005330F2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5330F2" w:rsidRDefault="005330F2" w:rsidP="00A92E96">
            <w:pPr>
              <w:spacing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Chefe de Depto/Coordenador</w:t>
            </w:r>
          </w:p>
          <w:p w:rsidR="005330F2" w:rsidRDefault="005330F2" w:rsidP="00A92E96">
            <w:pPr>
              <w:spacing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5330F2" w:rsidRPr="00E61193" w:rsidRDefault="005330F2" w:rsidP="00FF6393">
      <w:pPr>
        <w:spacing w:before="60" w:after="0"/>
        <w:ind w:firstLine="0"/>
        <w:rPr>
          <w:sz w:val="20"/>
          <w:szCs w:val="20"/>
        </w:rPr>
      </w:pPr>
    </w:p>
    <w:sectPr w:rsidR="005330F2" w:rsidRPr="00E61193" w:rsidSect="009B0FE5">
      <w:headerReference w:type="default" r:id="rId6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89" w:rsidRDefault="008E2E89" w:rsidP="005F3D30">
      <w:r>
        <w:separator/>
      </w:r>
    </w:p>
  </w:endnote>
  <w:endnote w:type="continuationSeparator" w:id="0">
    <w:p w:rsidR="008E2E89" w:rsidRDefault="008E2E89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89" w:rsidRDefault="008E2E89" w:rsidP="005F3D30">
      <w:r>
        <w:separator/>
      </w:r>
    </w:p>
  </w:footnote>
  <w:footnote w:type="continuationSeparator" w:id="0">
    <w:p w:rsidR="008E2E89" w:rsidRDefault="008E2E89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D4" w:rsidRPr="00E61193" w:rsidRDefault="00DE6DF7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 w:rsidRPr="0074761D">
      <w:rPr>
        <w:noProof/>
        <w:spacing w:val="50"/>
        <w:sz w:val="18"/>
        <w:szCs w:val="18"/>
      </w:rPr>
      <w:drawing>
        <wp:inline distT="0" distB="0" distL="0" distR="0">
          <wp:extent cx="333375" cy="152400"/>
          <wp:effectExtent l="0" t="0" r="9525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6D4">
      <w:rPr>
        <w:spacing w:val="-10"/>
        <w:sz w:val="18"/>
        <w:szCs w:val="18"/>
      </w:rPr>
      <w:t xml:space="preserve">  </w:t>
    </w:r>
    <w:r w:rsidR="008736D4" w:rsidRPr="00E61193">
      <w:rPr>
        <w:smallCaps/>
        <w:spacing w:val="-10"/>
        <w:sz w:val="18"/>
        <w:szCs w:val="18"/>
      </w:rPr>
      <w:t>Universidade Federal Fluminense</w:t>
    </w:r>
  </w:p>
  <w:p w:rsidR="008736D4" w:rsidRPr="00E61193" w:rsidRDefault="008736D4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15.75pt" o:ole="" fillcolor="window">
          <v:imagedata r:id="rId2" o:title=""/>
        </v:shape>
        <o:OLEObject Type="Embed" ProgID="PBrush" ShapeID="_x0000_i1025" DrawAspect="Content" ObjectID="_1512980248" r:id="rId3"/>
      </w:object>
    </w:r>
    <w:r w:rsidRPr="00E61193">
      <w:rPr>
        <w:spacing w:val="50"/>
        <w:sz w:val="18"/>
        <w:szCs w:val="18"/>
      </w:rPr>
      <w:t xml:space="preserve"> </w:t>
    </w:r>
    <w:r w:rsidRPr="00E61193">
      <w:rPr>
        <w:smallCaps/>
        <w:spacing w:val="-10"/>
        <w:sz w:val="18"/>
        <w:szCs w:val="18"/>
      </w:rPr>
      <w:t>Pró-Reitoria de Assuntos Acadêmicos</w:t>
    </w:r>
  </w:p>
  <w:p w:rsidR="008736D4" w:rsidRPr="00E61193" w:rsidRDefault="008736D4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F8"/>
    <w:rsid w:val="00095BD0"/>
    <w:rsid w:val="000D210A"/>
    <w:rsid w:val="00121A5E"/>
    <w:rsid w:val="001B46A2"/>
    <w:rsid w:val="001F11D3"/>
    <w:rsid w:val="001F4F01"/>
    <w:rsid w:val="002471AF"/>
    <w:rsid w:val="002C10F8"/>
    <w:rsid w:val="003467D4"/>
    <w:rsid w:val="00373325"/>
    <w:rsid w:val="0037680A"/>
    <w:rsid w:val="00405CF3"/>
    <w:rsid w:val="005330F2"/>
    <w:rsid w:val="00554077"/>
    <w:rsid w:val="00577FCA"/>
    <w:rsid w:val="00584E47"/>
    <w:rsid w:val="005F3D30"/>
    <w:rsid w:val="0074761D"/>
    <w:rsid w:val="00776AFC"/>
    <w:rsid w:val="00780E5F"/>
    <w:rsid w:val="007E6FC4"/>
    <w:rsid w:val="008736D4"/>
    <w:rsid w:val="00876CA2"/>
    <w:rsid w:val="008E2E89"/>
    <w:rsid w:val="00931CD2"/>
    <w:rsid w:val="009B0FE5"/>
    <w:rsid w:val="009C1D02"/>
    <w:rsid w:val="00A0138D"/>
    <w:rsid w:val="00A14E01"/>
    <w:rsid w:val="00A31E5F"/>
    <w:rsid w:val="00A85C19"/>
    <w:rsid w:val="00A92E96"/>
    <w:rsid w:val="00AF6CF8"/>
    <w:rsid w:val="00B319F6"/>
    <w:rsid w:val="00B552D6"/>
    <w:rsid w:val="00C01EDF"/>
    <w:rsid w:val="00C115DC"/>
    <w:rsid w:val="00D42A9D"/>
    <w:rsid w:val="00DB4B9A"/>
    <w:rsid w:val="00DB7E10"/>
    <w:rsid w:val="00DE6DF7"/>
    <w:rsid w:val="00DF6320"/>
    <w:rsid w:val="00E61193"/>
    <w:rsid w:val="00E655F6"/>
    <w:rsid w:val="00F346E0"/>
    <w:rsid w:val="00F47ACE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243E2-6A99-4F44-B167-C89088B9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46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6E0"/>
    <w:rPr>
      <w:rFonts w:ascii="Tahoma" w:hAnsi="Tahoma" w:cs="Tahoma"/>
      <w:sz w:val="16"/>
      <w:szCs w:val="16"/>
      <w:lang w:val="pt-BR" w:eastAsia="pt-BR"/>
    </w:rPr>
  </w:style>
  <w:style w:type="paragraph" w:customStyle="1" w:styleId="yiv7616281121msonormal">
    <w:name w:val="yiv7616281121msonormal"/>
    <w:basedOn w:val="Normal"/>
    <w:rsid w:val="00C01EDF"/>
    <w:pPr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MAGNO</dc:creator>
  <cp:keywords/>
  <cp:lastModifiedBy>Sara Alencar Dias</cp:lastModifiedBy>
  <cp:revision>2</cp:revision>
  <cp:lastPrinted>1999-07-05T20:12:00Z</cp:lastPrinted>
  <dcterms:created xsi:type="dcterms:W3CDTF">2015-12-30T13:31:00Z</dcterms:created>
  <dcterms:modified xsi:type="dcterms:W3CDTF">2015-12-30T13:31:00Z</dcterms:modified>
</cp:coreProperties>
</file>